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46"/>
        <w:gridCol w:w="1465"/>
        <w:gridCol w:w="3944"/>
      </w:tblGrid>
      <w:tr>
        <w:trPr>
          <w:trHeight w:val="2342"/>
        </w:trPr>
        <w:tc>
          <w:tcPr>
            <w:tcW w:w="412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>
              <w:fldChar w:fldCharType="begin"/>
            </w:r>
            <w:r>
              <w:rPr>
                <w:lang w:val="en-US"/>
              </w:rPr>
              <w:instrText xml:space="preserve"> HYPERLINK "mailto:roopriv@yandex.ru" </w:instrText>
            </w:r>
            <w:r>
              <w:fldChar w:fldCharType="separate"/>
            </w:r>
            <w:r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6" w:history="1">
              <w:r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>
              <w:fldChar w:fldCharType="begin"/>
            </w:r>
            <w:r>
              <w:rPr>
                <w:lang w:val="en-US"/>
              </w:rPr>
              <w:instrText xml:space="preserve"> HYPERLINK "mailto:roopriv@yandex.ru" </w:instrText>
            </w:r>
            <w:r>
              <w:fldChar w:fldCharType="separate"/>
            </w:r>
            <w:r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ПРИКАЗ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tt-RU"/>
        </w:rPr>
        <w:tab/>
      </w:r>
    </w:p>
    <w:p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«16» октября 2019 года                                                                                     №409          </w:t>
      </w:r>
    </w:p>
    <w:p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районного этапа</w:t>
      </w:r>
    </w:p>
    <w:p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 шахматного турнира</w:t>
      </w:r>
    </w:p>
    <w:p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 гостях у шахматной королевы»</w:t>
      </w:r>
    </w:p>
    <w:bookmarkEnd w:id="0"/>
    <w:p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hd w:val="clear" w:color="auto" w:fill="FFFFFF"/>
        </w:rPr>
      </w:pPr>
    </w:p>
    <w:p>
      <w:pPr>
        <w:pStyle w:val="p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rPr>
          <w:color w:val="000000"/>
          <w:shd w:val="clear" w:color="auto" w:fill="FFFFFF"/>
        </w:rPr>
        <w:t xml:space="preserve">В соответствии с приказом Управления образования города Казани от 12.09.2019 г.  № 787 «О реализации городского проекта «Шахматы и я», </w:t>
      </w:r>
      <w:r>
        <w:t>приказа Отдела образования от 01.10.2018 г. №384 «</w:t>
      </w:r>
      <w:r>
        <w:rPr>
          <w:rStyle w:val="s1"/>
          <w:bCs/>
          <w:color w:val="000000"/>
        </w:rPr>
        <w:t>О проведении районного этапа городского шахматного турнира среди обучающихся образовательных организаций Вахитовского и Приволжского районов</w:t>
      </w:r>
      <w:r>
        <w:t xml:space="preserve">» </w:t>
      </w:r>
      <w:r>
        <w:rPr>
          <w:rStyle w:val="s8"/>
          <w:bCs/>
          <w:color w:val="000000"/>
          <w:shd w:val="clear" w:color="auto" w:fill="FFFFFF"/>
        </w:rPr>
        <w:t>14 октября</w:t>
      </w:r>
      <w:r>
        <w:rPr>
          <w:rStyle w:val="s9"/>
          <w:color w:val="000000"/>
          <w:shd w:val="clear" w:color="auto" w:fill="FFFFFF"/>
        </w:rPr>
        <w:t> </w:t>
      </w:r>
      <w:r>
        <w:rPr>
          <w:rStyle w:val="s8"/>
          <w:bCs/>
          <w:color w:val="000000"/>
          <w:shd w:val="clear" w:color="auto" w:fill="FFFFFF"/>
        </w:rPr>
        <w:t>2019 г. в 14.00 </w:t>
      </w:r>
      <w:r>
        <w:rPr>
          <w:color w:val="000000"/>
          <w:shd w:val="clear" w:color="auto" w:fill="FFFFFF"/>
        </w:rPr>
        <w:t xml:space="preserve">на базе МБУДО «Центр детского творчества» Вахитовского </w:t>
      </w:r>
      <w:proofErr w:type="gramStart"/>
      <w:r>
        <w:rPr>
          <w:color w:val="000000"/>
          <w:shd w:val="clear" w:color="auto" w:fill="FFFFFF"/>
        </w:rPr>
        <w:t>района  прошел</w:t>
      </w:r>
      <w:proofErr w:type="gramEnd"/>
      <w:r>
        <w:rPr>
          <w:color w:val="000000"/>
          <w:shd w:val="clear" w:color="auto" w:fill="FFFFFF"/>
        </w:rPr>
        <w:t xml:space="preserve"> районный этап городского Шахматного турнира для учащихся 3-4 классов школ Вахитовского района г. Казани. </w:t>
      </w:r>
      <w:r>
        <w:t xml:space="preserve">На основании вышеизложенного, </w:t>
      </w:r>
    </w:p>
    <w:p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 xml:space="preserve">Утвердить итоги </w:t>
      </w:r>
      <w:r>
        <w:rPr>
          <w:color w:val="000000"/>
          <w:shd w:val="clear" w:color="auto" w:fill="FFFFFF"/>
        </w:rPr>
        <w:t xml:space="preserve">районного этапа городского Шахматного турнира среди учащихся 3-4 классов школ Вахитовского района </w:t>
      </w:r>
      <w:r>
        <w:t>(приложение).</w:t>
      </w:r>
    </w:p>
    <w:p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Наградить победителей и призеров Турнира дипломами отдела образования.</w:t>
      </w:r>
    </w:p>
    <w:p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 xml:space="preserve">Объявить благодарность руководителю МБУДО </w:t>
      </w:r>
      <w:r>
        <w:rPr>
          <w:color w:val="000000"/>
          <w:shd w:val="clear" w:color="auto" w:fill="FFFFFF"/>
        </w:rPr>
        <w:t xml:space="preserve">«Центр детского творчества» Вахитовского </w:t>
      </w:r>
      <w:r>
        <w:t xml:space="preserve">района Р.Р. </w:t>
      </w:r>
      <w:proofErr w:type="spellStart"/>
      <w:r>
        <w:t>Саляховой</w:t>
      </w:r>
      <w:proofErr w:type="spellEnd"/>
      <w:r>
        <w:t xml:space="preserve"> и организационному комитету за создание благоприятных условий для проведения Турнира</w:t>
      </w:r>
      <w:r>
        <w:rPr>
          <w:lang w:val="tt-RU"/>
        </w:rPr>
        <w:t>.</w:t>
      </w:r>
    </w:p>
    <w:p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</w:pPr>
      <w:r>
        <w:t>Объявить благодарность руководителям школ, учителям и педагогам за подготовку участников Турнира.</w:t>
      </w:r>
    </w:p>
    <w:p>
      <w:pPr>
        <w:pStyle w:val="a5"/>
        <w:numPr>
          <w:ilvl w:val="0"/>
          <w:numId w:val="8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Объявить благодарность арбитрам Турнира:</w:t>
      </w:r>
    </w:p>
    <w:p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Саттарову</w:t>
      </w:r>
      <w:proofErr w:type="spellEnd"/>
      <w:r>
        <w:t xml:space="preserve"> Р.Г.</w:t>
      </w:r>
    </w:p>
    <w:p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Позднякову И.А.</w:t>
      </w:r>
    </w:p>
    <w:p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Махмутовой</w:t>
      </w:r>
      <w:proofErr w:type="spellEnd"/>
      <w:r>
        <w:t xml:space="preserve"> Г.А.</w:t>
      </w:r>
    </w:p>
    <w:p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Гусмановой</w:t>
      </w:r>
      <w:proofErr w:type="spellEnd"/>
      <w:r>
        <w:t xml:space="preserve"> В.Ю.</w:t>
      </w:r>
    </w:p>
    <w:p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r>
        <w:t>Волковой Л.В.</w:t>
      </w:r>
    </w:p>
    <w:p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Филюшину</w:t>
      </w:r>
      <w:proofErr w:type="spellEnd"/>
      <w:r>
        <w:t xml:space="preserve"> Г.З.</w:t>
      </w:r>
    </w:p>
    <w:p>
      <w:pPr>
        <w:pStyle w:val="a5"/>
        <w:numPr>
          <w:ilvl w:val="0"/>
          <w:numId w:val="9"/>
        </w:numPr>
        <w:tabs>
          <w:tab w:val="left" w:pos="426"/>
          <w:tab w:val="left" w:pos="709"/>
        </w:tabs>
        <w:spacing w:line="276" w:lineRule="auto"/>
        <w:ind w:left="0"/>
        <w:contextualSpacing w:val="0"/>
        <w:jc w:val="both"/>
      </w:pPr>
      <w:proofErr w:type="spellStart"/>
      <w:r>
        <w:t>Галимзяновой</w:t>
      </w:r>
      <w:proofErr w:type="spellEnd"/>
      <w:r>
        <w:t xml:space="preserve"> В.А.</w:t>
      </w:r>
    </w:p>
    <w:p>
      <w:pPr>
        <w:pStyle w:val="a5"/>
        <w:numPr>
          <w:ilvl w:val="0"/>
          <w:numId w:val="8"/>
        </w:numPr>
        <w:tabs>
          <w:tab w:val="left" w:pos="709"/>
        </w:tabs>
        <w:spacing w:line="276" w:lineRule="auto"/>
        <w:ind w:left="0"/>
        <w:jc w:val="both"/>
        <w:rPr>
          <w:lang w:val="tt-RU"/>
        </w:rPr>
      </w:pPr>
      <w:r>
        <w:rPr>
          <w:lang w:val="tt-RU"/>
        </w:rPr>
        <w:t xml:space="preserve">Руководителям МБОУ “Гимназия №3”, МБОУ “Лицей №5”, МБОУ “Гимназия №27”, МБОУ “Гимназия №28”, </w:t>
      </w:r>
      <w:r>
        <w:t xml:space="preserve">МБОУ «Школа №80», МБОУ «Гимназия №96» </w:t>
      </w:r>
      <w:r>
        <w:rPr>
          <w:lang w:val="tt-RU"/>
        </w:rPr>
        <w:t xml:space="preserve">направить </w:t>
      </w:r>
      <w:r>
        <w:rPr>
          <w:lang w:val="tt-RU"/>
        </w:rPr>
        <w:lastRenderedPageBreak/>
        <w:t xml:space="preserve">победителей и призеров в МБУДО </w:t>
      </w:r>
      <w:r>
        <w:t>«</w:t>
      </w:r>
      <w:r>
        <w:rPr>
          <w:lang w:val="tt-RU"/>
        </w:rPr>
        <w:t>ЦДТ</w:t>
      </w:r>
      <w:r>
        <w:t>»</w:t>
      </w:r>
      <w:r>
        <w:rPr>
          <w:lang w:val="tt-RU"/>
        </w:rPr>
        <w:t xml:space="preserve"> Вахитовского района г. Казани (ул. Левобулачная, 48/1) </w:t>
      </w:r>
      <w:r>
        <w:rPr>
          <w:b/>
          <w:lang w:val="tt-RU"/>
        </w:rPr>
        <w:t>18 ноября 2019 года к 13.00</w:t>
      </w:r>
      <w:r>
        <w:rPr>
          <w:lang w:val="tt-RU"/>
        </w:rPr>
        <w:t xml:space="preserve"> для участия в городском шахматном турнире </w:t>
      </w:r>
      <w:r>
        <w:t>«В гостях у шахматной королевы следующих участников:</w:t>
      </w:r>
    </w:p>
    <w:p>
      <w:pPr>
        <w:numPr>
          <w:ilvl w:val="0"/>
          <w:numId w:val="11"/>
        </w:num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 класс: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Мурзин Мурат – МБОУ “Лицей № 5”,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Файзрахманов Сабир” – МБОУ “Гимназия № 27”,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Гайнутдинова Эльвина – МБОУ “Гимназия № 96”,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Агзямова Кира – МБОУ “Школа № 80”,</w:t>
      </w:r>
    </w:p>
    <w:p>
      <w:pPr>
        <w:numPr>
          <w:ilvl w:val="0"/>
          <w:numId w:val="12"/>
        </w:numPr>
        <w:tabs>
          <w:tab w:val="left" w:pos="709"/>
          <w:tab w:val="left" w:pos="851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 класс: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Ченцов Кирилл – МБОУ “Гимназия № 28”,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Васильев Матвей – МБОУ “Гимназия № 3”,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Хасанов Сайяр – МБОУ “Гимназия № 96”,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Фасикова Сафина – МБОУ “Гимназия № 3”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Сафиуллина Эльза – МБОУ “Школа № 80”,</w:t>
      </w:r>
    </w:p>
    <w:p>
      <w:pPr>
        <w:numPr>
          <w:ilvl w:val="0"/>
          <w:numId w:val="10"/>
        </w:numPr>
        <w:tabs>
          <w:tab w:val="left" w:pos="709"/>
        </w:tabs>
        <w:ind w:left="2058" w:hanging="357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Салихова Дарина – МБОУ “Гимназия № 96”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contextualSpacing w:val="0"/>
        <w:jc w:val="both"/>
        <w:rPr>
          <w:lang w:val="tt-RU"/>
        </w:rPr>
      </w:pPr>
      <w:r>
        <w:rPr>
          <w:lang w:val="tt-RU"/>
        </w:rPr>
        <w:t>Назначить приказом по учреждению ответственных педагогов за жизнь, здоровье и                безопасность детей в течение всего периода проведения городского турнира и нахождения детей в пути следования к месту их проведения и обратно.</w:t>
      </w:r>
    </w:p>
    <w:p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>
        <w:t>Участникам при себе иметь набор шахмат и сменную обувь.</w:t>
      </w:r>
    </w:p>
    <w:p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left="0"/>
        <w:jc w:val="both"/>
        <w:rPr>
          <w:lang w:val="tt-RU"/>
        </w:rPr>
      </w:pPr>
      <w:r>
        <w:t xml:space="preserve">Контроль за исполнением приказа возложить на заместителя начальника отдела    образования Ф.И. </w:t>
      </w:r>
      <w:proofErr w:type="spellStart"/>
      <w:r>
        <w:t>Басырову</w:t>
      </w:r>
      <w:proofErr w:type="spellEnd"/>
      <w:r>
        <w:t>.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М.З. Закирова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О.Г.Иванова,</w:t>
      </w:r>
    </w:p>
    <w:p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(843)224-33-25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0"/>
          <w:szCs w:val="24"/>
        </w:rPr>
        <w:sectPr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Приложение  к приказу РОО № 409</w:t>
      </w:r>
    </w:p>
    <w:p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от 16.10.2019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районного этапа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городского турнира по шахматам «В гостях у шахматной королевы»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678"/>
      </w:tblGrid>
      <w:tr>
        <w:tc>
          <w:tcPr>
            <w:tcW w:w="552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467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Вахитовский</w:t>
            </w:r>
          </w:p>
        </w:tc>
      </w:tr>
      <w:tr>
        <w:tc>
          <w:tcPr>
            <w:tcW w:w="552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14.10.2019г. </w:t>
            </w:r>
          </w:p>
        </w:tc>
      </w:tr>
      <w:tr>
        <w:trPr>
          <w:trHeight w:val="335"/>
        </w:trPr>
        <w:tc>
          <w:tcPr>
            <w:tcW w:w="552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судья</w:t>
            </w:r>
          </w:p>
        </w:tc>
        <w:tc>
          <w:tcPr>
            <w:tcW w:w="467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Гаптельахатович</w:t>
            </w:r>
            <w:proofErr w:type="spellEnd"/>
          </w:p>
        </w:tc>
      </w:tr>
      <w:tr>
        <w:tc>
          <w:tcPr>
            <w:tcW w:w="552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467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>
        <w:tc>
          <w:tcPr>
            <w:tcW w:w="552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467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победителей и призеров районного этапа</w:t>
      </w:r>
    </w:p>
    <w:p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городского турнира по шахматам «В гостях у шахматной королевы»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Мальчики 3 класс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2539"/>
        <w:gridCol w:w="4111"/>
        <w:gridCol w:w="2268"/>
      </w:tblGrid>
      <w:tr>
        <w:trPr>
          <w:trHeight w:val="397"/>
        </w:trPr>
        <w:tc>
          <w:tcPr>
            <w:tcW w:w="143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53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>
        <w:trPr>
          <w:trHeight w:val="324"/>
        </w:trPr>
        <w:tc>
          <w:tcPr>
            <w:tcW w:w="143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3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Мурзин Мурат</w:t>
            </w:r>
          </w:p>
        </w:tc>
        <w:tc>
          <w:tcPr>
            <w:tcW w:w="411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Замалеев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А.А.</w:t>
            </w:r>
          </w:p>
        </w:tc>
      </w:tr>
      <w:tr>
        <w:tc>
          <w:tcPr>
            <w:tcW w:w="143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3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№27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Габдрахманов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Р.Р.</w:t>
            </w:r>
          </w:p>
        </w:tc>
      </w:tr>
      <w:tr>
        <w:tc>
          <w:tcPr>
            <w:tcW w:w="143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3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Ильнур</w:t>
            </w:r>
            <w:proofErr w:type="spellEnd"/>
          </w:p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 класс)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after="0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«Школа № 171»,</w:t>
            </w:r>
          </w:p>
          <w:p>
            <w:pPr>
              <w:spacing w:after="0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МБУДО «ЦДТ «</w:t>
            </w: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Азино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Махмутова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Г.А.</w:t>
            </w:r>
          </w:p>
        </w:tc>
      </w:tr>
      <w:tr>
        <w:trPr>
          <w:trHeight w:val="264"/>
        </w:trPr>
        <w:tc>
          <w:tcPr>
            <w:tcW w:w="143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39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Давлат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№3»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Сабирзянова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Э.Б.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Девочки 3 класс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2556"/>
        <w:gridCol w:w="4111"/>
        <w:gridCol w:w="2268"/>
      </w:tblGrid>
      <w:tr>
        <w:tc>
          <w:tcPr>
            <w:tcW w:w="141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55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>
        <w:tc>
          <w:tcPr>
            <w:tcW w:w="141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Гайнутдинова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Щацилло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Л.И.</w:t>
            </w:r>
          </w:p>
        </w:tc>
      </w:tr>
      <w:tr>
        <w:tc>
          <w:tcPr>
            <w:tcW w:w="141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Агзямова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Вахитовского района,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80»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>
        <w:tc>
          <w:tcPr>
            <w:tcW w:w="141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Маликова Сафина</w:t>
            </w:r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Вахитовского района,</w:t>
            </w:r>
          </w:p>
          <w:p>
            <w:pPr>
              <w:keepNext/>
              <w:keepLines/>
              <w:shd w:val="clear" w:color="auto" w:fill="F6F6F6"/>
              <w:spacing w:after="0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80»</w:t>
            </w:r>
          </w:p>
        </w:tc>
        <w:tc>
          <w:tcPr>
            <w:tcW w:w="2268" w:type="dxa"/>
            <w:shd w:val="clear" w:color="auto" w:fill="auto"/>
          </w:tcPr>
          <w:p>
            <w:pPr>
              <w:numPr>
                <w:ilvl w:val="1"/>
                <w:numId w:val="0"/>
              </w:numPr>
              <w:spacing w:after="0"/>
              <w:jc w:val="center"/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>
        <w:tc>
          <w:tcPr>
            <w:tcW w:w="141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Хазиахметова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Дания</w:t>
            </w:r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Вахитовского района,</w:t>
            </w:r>
          </w:p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МБОУ «Школа № 51»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Филюшин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Г.З.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Мальчики 4 класс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2"/>
        <w:gridCol w:w="4111"/>
        <w:gridCol w:w="2268"/>
      </w:tblGrid>
      <w:tr>
        <w:tc>
          <w:tcPr>
            <w:tcW w:w="141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>
        <w:tc>
          <w:tcPr>
            <w:tcW w:w="141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Ченцов Кирилл</w:t>
            </w:r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№28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Л.В.</w:t>
            </w:r>
          </w:p>
        </w:tc>
      </w:tr>
      <w:tr>
        <w:tc>
          <w:tcPr>
            <w:tcW w:w="141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Васильев Матвей</w:t>
            </w:r>
          </w:p>
        </w:tc>
        <w:tc>
          <w:tcPr>
            <w:tcW w:w="411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№3»</w:t>
            </w:r>
          </w:p>
        </w:tc>
        <w:tc>
          <w:tcPr>
            <w:tcW w:w="226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Рябкова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И.А.</w:t>
            </w:r>
          </w:p>
        </w:tc>
      </w:tr>
      <w:tr>
        <w:tc>
          <w:tcPr>
            <w:tcW w:w="141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Евдокимов Ярослав</w:t>
            </w:r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Вахитовского района,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80»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-180"/>
              </w:tabs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>
        <w:tc>
          <w:tcPr>
            <w:tcW w:w="141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Сайяр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-180"/>
              </w:tabs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Иванова Э.Т.</w:t>
            </w:r>
          </w:p>
        </w:tc>
      </w:tr>
      <w:tr>
        <w:tc>
          <w:tcPr>
            <w:tcW w:w="141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  <w:shd w:val="clear" w:color="auto" w:fill="auto"/>
          </w:tcPr>
          <w:p>
            <w:pPr>
              <w:spacing w:after="0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Мингазов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Амир</w:t>
            </w:r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Вахитовского района,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80»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-180"/>
              </w:tabs>
              <w:snapToGrid w:val="0"/>
              <w:spacing w:after="0"/>
              <w:ind w:right="-284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>
        <w:tc>
          <w:tcPr>
            <w:tcW w:w="141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  <w:shd w:val="clear" w:color="auto" w:fill="auto"/>
          </w:tcPr>
          <w:p>
            <w:pPr>
              <w:spacing w:after="0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proofErr w:type="spellStart"/>
            <w:r>
              <w:rPr>
                <w:rStyle w:val="2"/>
                <w:rFonts w:eastAsia="Microsoft Sans Serif"/>
                <w:sz w:val="24"/>
                <w:szCs w:val="24"/>
              </w:rPr>
              <w:t>Галимов</w:t>
            </w:r>
            <w:proofErr w:type="spellEnd"/>
            <w:r>
              <w:rPr>
                <w:rStyle w:val="2"/>
                <w:rFonts w:eastAsia="Microsoft Sans Serif"/>
                <w:sz w:val="24"/>
                <w:szCs w:val="24"/>
              </w:rPr>
              <w:t xml:space="preserve"> Амир</w:t>
            </w:r>
          </w:p>
        </w:tc>
        <w:tc>
          <w:tcPr>
            <w:tcW w:w="4111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МБУДО «ЦДТ «Олимп»,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«Школа № 98»</w:t>
            </w:r>
          </w:p>
        </w:tc>
        <w:tc>
          <w:tcPr>
            <w:tcW w:w="2268" w:type="dxa"/>
            <w:shd w:val="clear" w:color="auto" w:fill="auto"/>
          </w:tcPr>
          <w:p>
            <w:pPr>
              <w:tabs>
                <w:tab w:val="left" w:pos="-180"/>
              </w:tabs>
              <w:snapToGrid w:val="0"/>
              <w:spacing w:after="0"/>
              <w:ind w:right="-284"/>
              <w:jc w:val="center"/>
              <w:rPr>
                <w:rStyle w:val="2"/>
                <w:rFonts w:eastAsia="Microsoft Sans Serif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Поздняков И.А.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Девочки 4 класс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86"/>
        <w:gridCol w:w="4128"/>
        <w:gridCol w:w="2251"/>
      </w:tblGrid>
      <w:tr>
        <w:tc>
          <w:tcPr>
            <w:tcW w:w="138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58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128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ОО</w:t>
            </w:r>
          </w:p>
        </w:tc>
        <w:tc>
          <w:tcPr>
            <w:tcW w:w="225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инициалы педагога</w:t>
            </w:r>
          </w:p>
        </w:tc>
      </w:tr>
      <w:tr>
        <w:trPr>
          <w:trHeight w:val="220"/>
        </w:trPr>
        <w:tc>
          <w:tcPr>
            <w:tcW w:w="138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8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Фасикова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4128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3»</w:t>
            </w:r>
          </w:p>
        </w:tc>
        <w:tc>
          <w:tcPr>
            <w:tcW w:w="225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Рябкова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И.А.</w:t>
            </w:r>
          </w:p>
        </w:tc>
      </w:tr>
      <w:tr>
        <w:tc>
          <w:tcPr>
            <w:tcW w:w="138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8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Сафиуллина Эльза</w:t>
            </w:r>
          </w:p>
        </w:tc>
        <w:tc>
          <w:tcPr>
            <w:tcW w:w="4128" w:type="dxa"/>
            <w:shd w:val="clear" w:color="auto" w:fill="auto"/>
          </w:tcPr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детского творчества» Вахитовского района,</w:t>
            </w:r>
          </w:p>
          <w:p>
            <w:pPr>
              <w:tabs>
                <w:tab w:val="left" w:pos="-180"/>
              </w:tabs>
              <w:overflowPunct w:val="0"/>
              <w:snapToGrid w:val="0"/>
              <w:spacing w:after="0"/>
              <w:ind w:right="-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80»</w:t>
            </w:r>
          </w:p>
        </w:tc>
        <w:tc>
          <w:tcPr>
            <w:tcW w:w="225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Саттаров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</w:tr>
      <w:tr>
        <w:tc>
          <w:tcPr>
            <w:tcW w:w="1384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2586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Салихова Дарина</w:t>
            </w:r>
          </w:p>
        </w:tc>
        <w:tc>
          <w:tcPr>
            <w:tcW w:w="4128" w:type="dxa"/>
            <w:shd w:val="clear" w:color="auto" w:fill="auto"/>
          </w:tcPr>
          <w:p>
            <w:pPr>
              <w:shd w:val="clear" w:color="auto" w:fill="F6F6F6"/>
              <w:spacing w:after="0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МБОУ «Гимназия № 96»</w:t>
            </w:r>
          </w:p>
        </w:tc>
        <w:tc>
          <w:tcPr>
            <w:tcW w:w="2251" w:type="dxa"/>
            <w:shd w:val="clear" w:color="auto" w:fill="auto"/>
          </w:tcPr>
          <w:p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="Microsoft Sans Serif"/>
                <w:sz w:val="24"/>
                <w:szCs w:val="24"/>
              </w:rPr>
              <w:t>Иванова Э.Т.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A69E8"/>
    <w:multiLevelType w:val="hybridMultilevel"/>
    <w:tmpl w:val="82B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DA5"/>
    <w:multiLevelType w:val="hybridMultilevel"/>
    <w:tmpl w:val="23B65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86278EA"/>
    <w:multiLevelType w:val="hybridMultilevel"/>
    <w:tmpl w:val="E554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D2B81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 w15:restartNumberingAfterBreak="0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501C190B"/>
    <w:multiLevelType w:val="hybridMultilevel"/>
    <w:tmpl w:val="D28E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4EBA"/>
    <w:multiLevelType w:val="hybridMultilevel"/>
    <w:tmpl w:val="051E8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2365A92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2" w15:restartNumberingAfterBreak="0">
    <w:nsid w:val="7FFD70F5"/>
    <w:multiLevelType w:val="hybridMultilevel"/>
    <w:tmpl w:val="64C8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8"/>
  </w:num>
  <w:num w:numId="7">
    <w:abstractNumId w:val="11"/>
  </w:num>
  <w:num w:numId="8">
    <w:abstractNumId w:val="6"/>
  </w:num>
  <w:num w:numId="9">
    <w:abstractNumId w:val="3"/>
  </w:num>
  <w:num w:numId="10">
    <w:abstractNumId w:val="12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D49DD-E8BC-4CC8-B84A-5562BA4A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Pr>
      <w:color w:val="0000FF"/>
      <w:u w:val="single"/>
    </w:rPr>
  </w:style>
  <w:style w:type="paragraph" w:styleId="a5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</w:style>
  <w:style w:type="character" w:customStyle="1" w:styleId="s8">
    <w:name w:val="s8"/>
    <w:basedOn w:val="a0"/>
  </w:style>
  <w:style w:type="character" w:customStyle="1" w:styleId="s9">
    <w:name w:val="s9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1537-E1B1-4CEC-9BD0-6822B1A3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Admin</cp:lastModifiedBy>
  <cp:revision>2</cp:revision>
  <cp:lastPrinted>2018-03-15T12:39:00Z</cp:lastPrinted>
  <dcterms:created xsi:type="dcterms:W3CDTF">2019-10-17T10:48:00Z</dcterms:created>
  <dcterms:modified xsi:type="dcterms:W3CDTF">2019-10-17T10:48:00Z</dcterms:modified>
</cp:coreProperties>
</file>